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294C" w:rsidRDefault="00E6294C" w:rsidP="00E6294C">
      <w:pPr>
        <w:rPr>
          <w:rFonts w:ascii="Times New Roman" w:hAnsi="Times New Roman" w:cs="Times New Roman"/>
          <w:sz w:val="28"/>
          <w:szCs w:val="28"/>
          <w:lang w:val="en-CA"/>
        </w:rPr>
      </w:pPr>
      <w:r>
        <w:rPr>
          <w:rFonts w:ascii="Times New Roman" w:hAnsi="Times New Roman" w:cs="Times New Roman"/>
          <w:sz w:val="28"/>
          <w:szCs w:val="28"/>
          <w:lang w:val="en-CA"/>
        </w:rPr>
        <w:t>Genetic structure among</w:t>
      </w:r>
      <w:r w:rsidRPr="00EE0104">
        <w:rPr>
          <w:rFonts w:ascii="Times New Roman" w:hAnsi="Times New Roman" w:cs="Times New Roman"/>
          <w:sz w:val="28"/>
          <w:szCs w:val="28"/>
          <w:lang w:val="en-CA"/>
        </w:rPr>
        <w:t xml:space="preserve"> </w:t>
      </w:r>
      <w:r>
        <w:rPr>
          <w:rFonts w:ascii="Times New Roman" w:hAnsi="Times New Roman" w:cs="Times New Roman"/>
          <w:sz w:val="28"/>
          <w:szCs w:val="28"/>
          <w:lang w:val="en-CA"/>
        </w:rPr>
        <w:t xml:space="preserve">sexually derived </w:t>
      </w:r>
      <w:r w:rsidRPr="00EE0104">
        <w:rPr>
          <w:rFonts w:ascii="Times New Roman" w:hAnsi="Times New Roman" w:cs="Times New Roman"/>
          <w:sz w:val="28"/>
          <w:szCs w:val="28"/>
          <w:lang w:val="en-CA"/>
        </w:rPr>
        <w:t>populations</w:t>
      </w:r>
    </w:p>
    <w:p w:rsidR="00E6294C" w:rsidRPr="006E328B" w:rsidRDefault="00E6294C" w:rsidP="00E6294C">
      <w:pPr>
        <w:pStyle w:val="Paragraphedeliste"/>
        <w:numPr>
          <w:ilvl w:val="0"/>
          <w:numId w:val="1"/>
        </w:numPr>
        <w:ind w:left="426" w:hanging="426"/>
        <w:rPr>
          <w:rFonts w:cs="Times New Roman"/>
          <w:i/>
          <w:lang w:val="en-CA"/>
        </w:rPr>
      </w:pPr>
      <w:r w:rsidRPr="000C28E2">
        <w:rPr>
          <w:rFonts w:cs="Times New Roman"/>
          <w:lang w:val="en-CA"/>
        </w:rPr>
        <w:t>BEARS</w:t>
      </w:r>
      <w:r w:rsidR="000C28E2">
        <w:rPr>
          <w:rFonts w:cs="Times New Roman"/>
          <w:i/>
          <w:lang w:val="en-CA"/>
        </w:rPr>
        <w:t xml:space="preserve"> </w:t>
      </w:r>
      <w:r w:rsidR="000C28E2" w:rsidRPr="000C28E2">
        <w:rPr>
          <w:rFonts w:cs="Times New Roman"/>
          <w:lang w:val="en-CA"/>
        </w:rPr>
        <w:t>(</w:t>
      </w:r>
      <w:r w:rsidR="000C28E2">
        <w:rPr>
          <w:rFonts w:cs="Times New Roman"/>
          <w:i/>
          <w:lang w:val="en-CA"/>
        </w:rPr>
        <w:t>URSUS</w:t>
      </w:r>
      <w:r w:rsidR="000C28E2" w:rsidRPr="000C28E2">
        <w:rPr>
          <w:rFonts w:cs="Times New Roman"/>
          <w:lang w:val="en-CA"/>
        </w:rPr>
        <w:t>)</w:t>
      </w:r>
    </w:p>
    <w:p w:rsidR="00E6294C" w:rsidRDefault="00E6294C" w:rsidP="00E6294C">
      <w:pPr>
        <w:pStyle w:val="Paragraphedeliste"/>
        <w:ind w:left="426" w:hanging="426"/>
        <w:rPr>
          <w:rFonts w:ascii="Times New Roman" w:hAnsi="Times New Roman" w:cs="Times New Roman"/>
          <w:sz w:val="24"/>
          <w:szCs w:val="24"/>
          <w:lang w:val="en-CA"/>
        </w:rPr>
      </w:pPr>
    </w:p>
    <w:p w:rsidR="00E6294C" w:rsidRPr="00B3057F" w:rsidRDefault="00E6294C" w:rsidP="00E6294C">
      <w:pPr>
        <w:pStyle w:val="Paragraphedeliste"/>
        <w:ind w:left="426" w:hanging="426"/>
        <w:rPr>
          <w:rFonts w:ascii="Times New Roman" w:hAnsi="Times New Roman" w:cs="Times New Roman"/>
          <w:b/>
          <w:sz w:val="24"/>
          <w:szCs w:val="24"/>
          <w:lang w:val="en-CA"/>
        </w:rPr>
      </w:pPr>
      <w:r w:rsidRPr="00B3057F">
        <w:rPr>
          <w:rFonts w:ascii="Times New Roman" w:hAnsi="Times New Roman" w:cs="Times New Roman"/>
          <w:b/>
          <w:sz w:val="24"/>
          <w:szCs w:val="24"/>
          <w:lang w:val="en-CA"/>
        </w:rPr>
        <w:t>Data from:</w:t>
      </w:r>
    </w:p>
    <w:p w:rsidR="00E6294C" w:rsidRPr="00F66689" w:rsidRDefault="00E6294C" w:rsidP="00E6294C">
      <w:pPr>
        <w:rPr>
          <w:lang w:val="en-CA"/>
        </w:rPr>
      </w:pPr>
      <w:r w:rsidRPr="00F66689">
        <w:rPr>
          <w:lang w:val="en-CA"/>
        </w:rPr>
        <w:t xml:space="preserve">Cronin MA, Rincon G, Meredith RW, </w:t>
      </w:r>
      <w:proofErr w:type="spellStart"/>
      <w:r w:rsidRPr="00F66689">
        <w:rPr>
          <w:lang w:val="en-CA"/>
        </w:rPr>
        <w:t>MacNeil</w:t>
      </w:r>
      <w:proofErr w:type="spellEnd"/>
      <w:r w:rsidRPr="00F66689">
        <w:rPr>
          <w:lang w:val="en-CA"/>
        </w:rPr>
        <w:t xml:space="preserve"> MD, Islas-Trejo A, </w:t>
      </w:r>
      <w:proofErr w:type="spellStart"/>
      <w:proofErr w:type="gramStart"/>
      <w:r w:rsidRPr="00F66689">
        <w:rPr>
          <w:lang w:val="en-CA"/>
        </w:rPr>
        <w:t>Canovas</w:t>
      </w:r>
      <w:proofErr w:type="spellEnd"/>
      <w:proofErr w:type="gramEnd"/>
      <w:r w:rsidRPr="00F66689">
        <w:rPr>
          <w:lang w:val="en-CA"/>
        </w:rPr>
        <w:t xml:space="preserve"> A, Medrano JF (2014) Data from: Molecular phylogeny and SNP variation of polar bears (</w:t>
      </w:r>
      <w:proofErr w:type="spellStart"/>
      <w:r w:rsidRPr="00F66689">
        <w:rPr>
          <w:lang w:val="en-CA"/>
        </w:rPr>
        <w:t>Ursus</w:t>
      </w:r>
      <w:proofErr w:type="spellEnd"/>
      <w:r w:rsidRPr="00F66689">
        <w:rPr>
          <w:lang w:val="en-CA"/>
        </w:rPr>
        <w:t xml:space="preserve"> </w:t>
      </w:r>
      <w:proofErr w:type="spellStart"/>
      <w:r w:rsidRPr="00F66689">
        <w:rPr>
          <w:lang w:val="en-CA"/>
        </w:rPr>
        <w:t>maritimus</w:t>
      </w:r>
      <w:proofErr w:type="spellEnd"/>
      <w:r w:rsidRPr="00F66689">
        <w:rPr>
          <w:lang w:val="en-CA"/>
        </w:rPr>
        <w:t xml:space="preserve">), brown bears (U. </w:t>
      </w:r>
      <w:proofErr w:type="spellStart"/>
      <w:r w:rsidRPr="00F66689">
        <w:rPr>
          <w:lang w:val="en-CA"/>
        </w:rPr>
        <w:t>arctos</w:t>
      </w:r>
      <w:proofErr w:type="spellEnd"/>
      <w:r w:rsidRPr="00F66689">
        <w:rPr>
          <w:lang w:val="en-CA"/>
        </w:rPr>
        <w:t xml:space="preserve">) and black bears (U. </w:t>
      </w:r>
      <w:proofErr w:type="spellStart"/>
      <w:r w:rsidRPr="00F66689">
        <w:rPr>
          <w:lang w:val="en-CA"/>
        </w:rPr>
        <w:t>americanus</w:t>
      </w:r>
      <w:proofErr w:type="spellEnd"/>
      <w:r w:rsidRPr="00F66689">
        <w:rPr>
          <w:lang w:val="en-CA"/>
        </w:rPr>
        <w:t xml:space="preserve">) derived from genome sequences. </w:t>
      </w:r>
      <w:proofErr w:type="gramStart"/>
      <w:r w:rsidRPr="00F66689">
        <w:rPr>
          <w:lang w:val="en-CA"/>
        </w:rPr>
        <w:t>Dryad Digital Repository.</w:t>
      </w:r>
      <w:proofErr w:type="gramEnd"/>
      <w:r w:rsidRPr="00F66689">
        <w:rPr>
          <w:lang w:val="en-CA"/>
        </w:rPr>
        <w:t xml:space="preserve"> </w:t>
      </w:r>
      <w:r w:rsidR="0066552B">
        <w:fldChar w:fldCharType="begin"/>
      </w:r>
      <w:r w:rsidR="0066552B" w:rsidRPr="0066552B">
        <w:rPr>
          <w:lang w:val="en-CA"/>
        </w:rPr>
        <w:instrText xml:space="preserve"> HYPERLINK "http://dx.doi.org/10.5061/dryad.1qp80" </w:instrText>
      </w:r>
      <w:r w:rsidR="0066552B">
        <w:fldChar w:fldCharType="separate"/>
      </w:r>
      <w:r w:rsidRPr="00F66689">
        <w:rPr>
          <w:rStyle w:val="Lienhypertexte"/>
          <w:lang w:val="en-CA"/>
        </w:rPr>
        <w:t>http://dx.doi.org/10.5061/dryad.1qp80</w:t>
      </w:r>
      <w:r w:rsidR="0066552B">
        <w:rPr>
          <w:rStyle w:val="Lienhypertexte"/>
          <w:lang w:val="en-CA"/>
        </w:rPr>
        <w:fldChar w:fldCharType="end"/>
      </w:r>
    </w:p>
    <w:p w:rsidR="00E6294C" w:rsidRDefault="00E6294C" w:rsidP="00E6294C">
      <w:pPr>
        <w:rPr>
          <w:rFonts w:ascii="Times New Roman" w:hAnsi="Times New Roman" w:cs="Times New Roman"/>
          <w:b/>
          <w:sz w:val="24"/>
          <w:szCs w:val="24"/>
          <w:lang w:val="en-CA"/>
        </w:rPr>
      </w:pPr>
      <w:r>
        <w:rPr>
          <w:rFonts w:ascii="Times New Roman" w:hAnsi="Times New Roman" w:cs="Times New Roman"/>
          <w:b/>
          <w:sz w:val="24"/>
          <w:szCs w:val="24"/>
          <w:lang w:val="en-CA"/>
        </w:rPr>
        <w:t>General description</w:t>
      </w:r>
      <w:r w:rsidRPr="00604D22">
        <w:rPr>
          <w:rFonts w:ascii="Times New Roman" w:hAnsi="Times New Roman" w:cs="Times New Roman"/>
          <w:b/>
          <w:sz w:val="24"/>
          <w:szCs w:val="24"/>
          <w:lang w:val="en-CA"/>
        </w:rPr>
        <w:t>:</w:t>
      </w:r>
    </w:p>
    <w:p w:rsidR="00E6294C" w:rsidRPr="006C6E2B" w:rsidRDefault="00E6294C" w:rsidP="00E6294C">
      <w:pPr>
        <w:rPr>
          <w:lang w:val="en-CA"/>
        </w:rPr>
      </w:pPr>
      <w:r>
        <w:rPr>
          <w:rFonts w:ascii="Times New Roman" w:hAnsi="Times New Roman" w:cs="Times New Roman"/>
          <w:sz w:val="24"/>
          <w:szCs w:val="24"/>
          <w:lang w:val="en-CA"/>
        </w:rPr>
        <w:t>SNP loci (162) were scored for 336 bears from Alaska and Montana. Samples were collected from 12 sites involving black (3 sites), brown (6 sites) and polar (3 sites) bears. The three species were discriminated by FLOCK at the top level but only the Brown bear cluster split further into geographical sub-clusters.</w:t>
      </w:r>
    </w:p>
    <w:p w:rsidR="00E6294C" w:rsidRDefault="00E6294C" w:rsidP="00E6294C">
      <w:pPr>
        <w:pStyle w:val="Paragraphedeliste"/>
        <w:ind w:left="426" w:hanging="426"/>
        <w:rPr>
          <w:rFonts w:ascii="Times New Roman" w:hAnsi="Times New Roman" w:cs="Times New Roman"/>
          <w:sz w:val="24"/>
          <w:szCs w:val="24"/>
          <w:lang w:val="en-CA"/>
        </w:rPr>
      </w:pPr>
    </w:p>
    <w:p w:rsidR="00E6294C" w:rsidRPr="00192D17" w:rsidRDefault="00E6294C" w:rsidP="00E6294C">
      <w:pPr>
        <w:pStyle w:val="Paragraphedeliste"/>
        <w:ind w:left="426" w:hanging="426"/>
        <w:rPr>
          <w:rFonts w:ascii="Times New Roman" w:hAnsi="Times New Roman" w:cs="Times New Roman"/>
          <w:sz w:val="24"/>
          <w:szCs w:val="24"/>
          <w:lang w:val="en-CA"/>
        </w:rPr>
      </w:pPr>
      <w:r>
        <w:rPr>
          <w:rFonts w:ascii="Times New Roman" w:hAnsi="Times New Roman" w:cs="Times New Roman"/>
          <w:sz w:val="24"/>
          <w:szCs w:val="24"/>
          <w:lang w:val="en-CA"/>
        </w:rPr>
        <w:t xml:space="preserve">ii) </w:t>
      </w:r>
      <w:r>
        <w:rPr>
          <w:rFonts w:ascii="Times New Roman" w:hAnsi="Times New Roman" w:cs="Times New Roman"/>
          <w:sz w:val="24"/>
          <w:szCs w:val="24"/>
          <w:lang w:val="en-CA"/>
        </w:rPr>
        <w:tab/>
      </w:r>
      <w:r w:rsidRPr="000C28E2">
        <w:rPr>
          <w:rFonts w:cs="Times New Roman"/>
          <w:lang w:val="en-CA"/>
        </w:rPr>
        <w:t>BALSAM POPLARS</w:t>
      </w:r>
      <w:r w:rsidR="000C28E2">
        <w:rPr>
          <w:rFonts w:cs="Times New Roman"/>
          <w:i/>
          <w:lang w:val="en-CA"/>
        </w:rPr>
        <w:t xml:space="preserve"> </w:t>
      </w:r>
      <w:r w:rsidR="000C28E2" w:rsidRPr="000C28E2">
        <w:rPr>
          <w:rFonts w:cs="Times New Roman"/>
          <w:lang w:val="en-CA"/>
        </w:rPr>
        <w:t>(</w:t>
      </w:r>
      <w:r w:rsidR="000C28E2">
        <w:rPr>
          <w:rFonts w:cs="Times New Roman"/>
          <w:i/>
          <w:lang w:val="en-CA"/>
        </w:rPr>
        <w:t>POPULUS BALSAMIFERA</w:t>
      </w:r>
      <w:r w:rsidR="000C28E2" w:rsidRPr="000C28E2">
        <w:rPr>
          <w:rFonts w:cs="Times New Roman"/>
          <w:lang w:val="en-CA"/>
        </w:rPr>
        <w:t>)</w:t>
      </w:r>
    </w:p>
    <w:p w:rsidR="00E6294C" w:rsidRDefault="00E6294C" w:rsidP="00E6294C">
      <w:pPr>
        <w:pStyle w:val="Paragraphedeliste"/>
        <w:ind w:left="426" w:hanging="426"/>
        <w:rPr>
          <w:rFonts w:ascii="Times New Roman" w:hAnsi="Times New Roman" w:cs="Times New Roman"/>
          <w:sz w:val="24"/>
          <w:szCs w:val="24"/>
          <w:lang w:val="en-CA"/>
        </w:rPr>
      </w:pPr>
    </w:p>
    <w:p w:rsidR="00E6294C" w:rsidRPr="00B3057F" w:rsidRDefault="00E6294C" w:rsidP="00E6294C">
      <w:pPr>
        <w:pStyle w:val="Paragraphedeliste"/>
        <w:ind w:left="426" w:hanging="426"/>
        <w:rPr>
          <w:rFonts w:ascii="Times New Roman" w:hAnsi="Times New Roman" w:cs="Times New Roman"/>
          <w:b/>
          <w:sz w:val="24"/>
          <w:szCs w:val="24"/>
          <w:lang w:val="en-CA"/>
        </w:rPr>
      </w:pPr>
      <w:r w:rsidRPr="00B3057F">
        <w:rPr>
          <w:rFonts w:ascii="Times New Roman" w:hAnsi="Times New Roman" w:cs="Times New Roman"/>
          <w:b/>
          <w:sz w:val="24"/>
          <w:szCs w:val="24"/>
          <w:lang w:val="en-CA"/>
        </w:rPr>
        <w:t>Data from:</w:t>
      </w:r>
    </w:p>
    <w:p w:rsidR="00E6294C" w:rsidRPr="004A6A8C" w:rsidRDefault="00E6294C" w:rsidP="00E6294C">
      <w:pPr>
        <w:rPr>
          <w:lang w:val="en-CA"/>
        </w:rPr>
      </w:pPr>
      <w:r w:rsidRPr="00604D22">
        <w:rPr>
          <w:rFonts w:ascii="Times New Roman" w:hAnsi="Times New Roman" w:cs="Times New Roman"/>
          <w:sz w:val="24"/>
          <w:szCs w:val="24"/>
          <w:lang w:val="en-CA"/>
        </w:rPr>
        <w:t xml:space="preserve"> </w:t>
      </w:r>
      <w:r w:rsidRPr="00B73512">
        <w:rPr>
          <w:lang w:val="en-CA"/>
        </w:rPr>
        <w:t xml:space="preserve">Keller SR, Olson MS, </w:t>
      </w:r>
      <w:proofErr w:type="spellStart"/>
      <w:r w:rsidRPr="00B73512">
        <w:rPr>
          <w:lang w:val="en-CA"/>
        </w:rPr>
        <w:t>Silim</w:t>
      </w:r>
      <w:proofErr w:type="spellEnd"/>
      <w:r w:rsidRPr="00B73512">
        <w:rPr>
          <w:lang w:val="en-CA"/>
        </w:rPr>
        <w:t xml:space="preserve"> S, Schroeder W, Tiffin P (2010) Data from: Genomic diversity, population structure, and migration following rapid range expansion in the balsam poplar, </w:t>
      </w:r>
      <w:proofErr w:type="spellStart"/>
      <w:r w:rsidRPr="00B73512">
        <w:rPr>
          <w:lang w:val="en-CA"/>
        </w:rPr>
        <w:t>Populus</w:t>
      </w:r>
      <w:proofErr w:type="spellEnd"/>
      <w:r w:rsidRPr="00B73512">
        <w:rPr>
          <w:lang w:val="en-CA"/>
        </w:rPr>
        <w:t xml:space="preserve"> </w:t>
      </w:r>
      <w:proofErr w:type="spellStart"/>
      <w:r w:rsidRPr="00B73512">
        <w:rPr>
          <w:lang w:val="en-CA"/>
        </w:rPr>
        <w:t>balsamifera</w:t>
      </w:r>
      <w:proofErr w:type="spellEnd"/>
      <w:r w:rsidRPr="00B73512">
        <w:rPr>
          <w:lang w:val="en-CA"/>
        </w:rPr>
        <w:t xml:space="preserve">. </w:t>
      </w:r>
      <w:proofErr w:type="gramStart"/>
      <w:r w:rsidRPr="004A6A8C">
        <w:rPr>
          <w:lang w:val="en-CA"/>
        </w:rPr>
        <w:t>Dryad Digital Repository.</w:t>
      </w:r>
      <w:proofErr w:type="gramEnd"/>
      <w:r w:rsidRPr="004A6A8C">
        <w:rPr>
          <w:lang w:val="en-CA"/>
        </w:rPr>
        <w:t xml:space="preserve"> </w:t>
      </w:r>
      <w:r w:rsidR="0066552B">
        <w:fldChar w:fldCharType="begin"/>
      </w:r>
      <w:r w:rsidR="0066552B" w:rsidRPr="0066552B">
        <w:rPr>
          <w:lang w:val="en-CA"/>
        </w:rPr>
        <w:instrText xml:space="preserve"> HYPERLINK "http://dx.doi.org/10.5061/dryad.1164" </w:instrText>
      </w:r>
      <w:r w:rsidR="0066552B">
        <w:fldChar w:fldCharType="separate"/>
      </w:r>
      <w:r w:rsidRPr="004A6A8C">
        <w:rPr>
          <w:rStyle w:val="Lienhypertexte"/>
          <w:lang w:val="en-CA"/>
        </w:rPr>
        <w:t>http://dx.doi.org/10.5061/dryad.1164</w:t>
      </w:r>
      <w:r w:rsidR="0066552B">
        <w:rPr>
          <w:rStyle w:val="Lienhypertexte"/>
          <w:lang w:val="en-CA"/>
        </w:rPr>
        <w:fldChar w:fldCharType="end"/>
      </w:r>
    </w:p>
    <w:p w:rsidR="00E6294C" w:rsidRDefault="00E6294C" w:rsidP="00E6294C">
      <w:pPr>
        <w:rPr>
          <w:rFonts w:ascii="Times New Roman" w:hAnsi="Times New Roman" w:cs="Times New Roman"/>
          <w:b/>
          <w:sz w:val="24"/>
          <w:szCs w:val="24"/>
          <w:lang w:val="en-CA"/>
        </w:rPr>
      </w:pPr>
      <w:r>
        <w:rPr>
          <w:rFonts w:ascii="Times New Roman" w:hAnsi="Times New Roman" w:cs="Times New Roman"/>
          <w:b/>
          <w:sz w:val="24"/>
          <w:szCs w:val="24"/>
          <w:lang w:val="en-CA"/>
        </w:rPr>
        <w:t>General description</w:t>
      </w:r>
      <w:r w:rsidRPr="00604D22">
        <w:rPr>
          <w:rFonts w:ascii="Times New Roman" w:hAnsi="Times New Roman" w:cs="Times New Roman"/>
          <w:b/>
          <w:sz w:val="24"/>
          <w:szCs w:val="24"/>
          <w:lang w:val="en-CA"/>
        </w:rPr>
        <w:t>:</w:t>
      </w:r>
    </w:p>
    <w:p w:rsidR="00E6294C" w:rsidRPr="004A6A8C" w:rsidRDefault="00E6294C" w:rsidP="00E6294C">
      <w:pPr>
        <w:rPr>
          <w:rFonts w:ascii="Times New Roman" w:hAnsi="Times New Roman" w:cs="Times New Roman"/>
          <w:sz w:val="24"/>
          <w:szCs w:val="24"/>
          <w:lang w:val="en-CA"/>
        </w:rPr>
      </w:pPr>
      <w:r w:rsidRPr="00C562E8">
        <w:rPr>
          <w:rFonts w:ascii="Times New Roman" w:hAnsi="Times New Roman" w:cs="Times New Roman"/>
          <w:sz w:val="24"/>
          <w:szCs w:val="24"/>
          <w:lang w:val="en-CA"/>
        </w:rPr>
        <w:t>Individuals (474) were sampled from 34 populations</w:t>
      </w:r>
      <w:r>
        <w:rPr>
          <w:rFonts w:ascii="Times New Roman" w:hAnsi="Times New Roman" w:cs="Times New Roman"/>
          <w:sz w:val="24"/>
          <w:szCs w:val="24"/>
          <w:lang w:val="en-CA"/>
        </w:rPr>
        <w:t xml:space="preserve"> covering most of Canadian territory including Northern (West), Central and Eastern areas. Genotypes were scored for 412 SNP markers. FLOCK found two clusters (refs) at the top-level</w:t>
      </w:r>
      <w:r w:rsidR="0066552B">
        <w:rPr>
          <w:rFonts w:ascii="Times New Roman" w:hAnsi="Times New Roman" w:cs="Times New Roman"/>
          <w:sz w:val="24"/>
          <w:szCs w:val="24"/>
          <w:lang w:val="en-CA"/>
        </w:rPr>
        <w:t>:</w:t>
      </w:r>
      <w:bookmarkStart w:id="0" w:name="_GoBack"/>
      <w:bookmarkEnd w:id="0"/>
      <w:r>
        <w:rPr>
          <w:rFonts w:ascii="Times New Roman" w:hAnsi="Times New Roman" w:cs="Times New Roman"/>
          <w:sz w:val="24"/>
          <w:szCs w:val="24"/>
          <w:lang w:val="en-CA"/>
        </w:rPr>
        <w:t xml:space="preserve"> (North + Central) and East. The (North + Central) cluster was further separated into </w:t>
      </w:r>
      <w:r w:rsidR="00AC3707">
        <w:rPr>
          <w:rFonts w:ascii="Times New Roman" w:hAnsi="Times New Roman" w:cs="Times New Roman"/>
          <w:sz w:val="24"/>
          <w:szCs w:val="24"/>
          <w:lang w:val="en-CA"/>
        </w:rPr>
        <w:t xml:space="preserve">(mostly) </w:t>
      </w:r>
      <w:r>
        <w:rPr>
          <w:rFonts w:ascii="Times New Roman" w:hAnsi="Times New Roman" w:cs="Times New Roman"/>
          <w:sz w:val="24"/>
          <w:szCs w:val="24"/>
          <w:lang w:val="en-CA"/>
        </w:rPr>
        <w:t xml:space="preserve">North and </w:t>
      </w:r>
      <w:r w:rsidR="00AC3707">
        <w:rPr>
          <w:rFonts w:ascii="Times New Roman" w:hAnsi="Times New Roman" w:cs="Times New Roman"/>
          <w:sz w:val="24"/>
          <w:szCs w:val="24"/>
          <w:lang w:val="en-CA"/>
        </w:rPr>
        <w:t xml:space="preserve">(mostly) </w:t>
      </w:r>
      <w:r>
        <w:rPr>
          <w:rFonts w:ascii="Times New Roman" w:hAnsi="Times New Roman" w:cs="Times New Roman"/>
          <w:sz w:val="24"/>
          <w:szCs w:val="24"/>
          <w:lang w:val="en-CA"/>
        </w:rPr>
        <w:t>Central sub-clusters.</w:t>
      </w:r>
    </w:p>
    <w:p w:rsidR="00E6294C" w:rsidRPr="0009313C" w:rsidRDefault="005A7269" w:rsidP="00E6294C">
      <w:pPr>
        <w:rPr>
          <w:rFonts w:ascii="Calibri" w:hAnsi="Calibri" w:cs="Times New Roman"/>
          <w:lang w:val="en-CA"/>
        </w:rPr>
      </w:pPr>
      <w:r>
        <w:rPr>
          <w:rFonts w:ascii="Times New Roman" w:hAnsi="Times New Roman" w:cs="Times New Roman"/>
          <w:sz w:val="28"/>
          <w:szCs w:val="28"/>
          <w:lang w:val="en-CA"/>
        </w:rPr>
        <w:t>A</w:t>
      </w:r>
      <w:r w:rsidR="00E6294C" w:rsidRPr="001218C3">
        <w:rPr>
          <w:rFonts w:ascii="Times New Roman" w:hAnsi="Times New Roman" w:cs="Times New Roman"/>
          <w:sz w:val="28"/>
          <w:szCs w:val="28"/>
          <w:lang w:val="en-CA"/>
        </w:rPr>
        <w:t>dmixture</w:t>
      </w:r>
      <w:r>
        <w:rPr>
          <w:rFonts w:ascii="Times New Roman" w:hAnsi="Times New Roman" w:cs="Times New Roman"/>
          <w:sz w:val="28"/>
          <w:szCs w:val="28"/>
          <w:lang w:val="en-CA"/>
        </w:rPr>
        <w:t xml:space="preserve"> mapping</w:t>
      </w:r>
      <w:r w:rsidR="00E6294C">
        <w:rPr>
          <w:rFonts w:ascii="Times New Roman" w:hAnsi="Times New Roman" w:cs="Times New Roman"/>
          <w:sz w:val="28"/>
          <w:szCs w:val="28"/>
          <w:lang w:val="en-CA"/>
        </w:rPr>
        <w:t xml:space="preserve">: </w:t>
      </w:r>
      <w:r w:rsidR="000C28E2" w:rsidRPr="000C28E2">
        <w:rPr>
          <w:rFonts w:ascii="Calibri" w:hAnsi="Calibri" w:cs="Times New Roman"/>
          <w:lang w:val="en-CA"/>
        </w:rPr>
        <w:t>CHICKADEES</w:t>
      </w:r>
      <w:r w:rsidR="000C28E2">
        <w:rPr>
          <w:rFonts w:ascii="Calibri" w:hAnsi="Calibri" w:cs="Times New Roman"/>
          <w:i/>
          <w:lang w:val="en-CA"/>
        </w:rPr>
        <w:t xml:space="preserve"> </w:t>
      </w:r>
      <w:r w:rsidR="000C28E2" w:rsidRPr="000C28E2">
        <w:rPr>
          <w:rFonts w:ascii="Calibri" w:hAnsi="Calibri" w:cs="Times New Roman"/>
          <w:lang w:val="en-CA"/>
        </w:rPr>
        <w:t>(</w:t>
      </w:r>
      <w:r w:rsidR="000C28E2">
        <w:rPr>
          <w:rFonts w:ascii="Calibri" w:hAnsi="Calibri" w:cs="Times New Roman"/>
          <w:i/>
          <w:lang w:val="en-CA"/>
        </w:rPr>
        <w:t>POECILE</w:t>
      </w:r>
      <w:r w:rsidR="000C28E2" w:rsidRPr="000C28E2">
        <w:rPr>
          <w:rFonts w:ascii="Calibri" w:hAnsi="Calibri" w:cs="Times New Roman"/>
          <w:lang w:val="en-CA"/>
        </w:rPr>
        <w:t>)</w:t>
      </w:r>
    </w:p>
    <w:p w:rsidR="00E6294C" w:rsidRDefault="00E6294C" w:rsidP="00E6294C">
      <w:pPr>
        <w:rPr>
          <w:rFonts w:ascii="Times New Roman" w:hAnsi="Times New Roman" w:cs="Times New Roman"/>
          <w:b/>
          <w:sz w:val="24"/>
          <w:szCs w:val="24"/>
          <w:lang w:val="en-CA"/>
        </w:rPr>
      </w:pPr>
      <w:r>
        <w:rPr>
          <w:rFonts w:ascii="Times New Roman" w:hAnsi="Times New Roman" w:cs="Times New Roman"/>
          <w:b/>
          <w:sz w:val="24"/>
          <w:szCs w:val="24"/>
          <w:lang w:val="en-CA"/>
        </w:rPr>
        <w:t>Data from:</w:t>
      </w:r>
    </w:p>
    <w:p w:rsidR="00E6294C" w:rsidRPr="00192D17" w:rsidRDefault="00E6294C" w:rsidP="00E6294C">
      <w:pPr>
        <w:rPr>
          <w:lang w:val="en-CA"/>
        </w:rPr>
      </w:pPr>
      <w:r w:rsidRPr="008A7525">
        <w:rPr>
          <w:lang w:val="en-CA"/>
        </w:rPr>
        <w:t xml:space="preserve">Taylor SA, White TA, </w:t>
      </w:r>
      <w:proofErr w:type="spellStart"/>
      <w:r w:rsidRPr="008A7525">
        <w:rPr>
          <w:lang w:val="en-CA"/>
        </w:rPr>
        <w:t>Hochachka</w:t>
      </w:r>
      <w:proofErr w:type="spellEnd"/>
      <w:r w:rsidRPr="008A7525">
        <w:rPr>
          <w:lang w:val="en-CA"/>
        </w:rPr>
        <w:t xml:space="preserve"> WM, Ferretti V, Curry RL, </w:t>
      </w:r>
      <w:proofErr w:type="spellStart"/>
      <w:r w:rsidRPr="008A7525">
        <w:rPr>
          <w:lang w:val="en-CA"/>
        </w:rPr>
        <w:t>Lovette</w:t>
      </w:r>
      <w:proofErr w:type="spellEnd"/>
      <w:r w:rsidRPr="008A7525">
        <w:rPr>
          <w:lang w:val="en-CA"/>
        </w:rPr>
        <w:t xml:space="preserve"> I (2014) Data from: Climate-mediated movement of an avian hybrid zone. </w:t>
      </w:r>
      <w:proofErr w:type="gramStart"/>
      <w:r w:rsidRPr="00192D17">
        <w:rPr>
          <w:lang w:val="en-CA"/>
        </w:rPr>
        <w:t>Dryad Digital Repository.</w:t>
      </w:r>
      <w:proofErr w:type="gramEnd"/>
      <w:r w:rsidRPr="00192D17">
        <w:rPr>
          <w:lang w:val="en-CA"/>
        </w:rPr>
        <w:t xml:space="preserve"> </w:t>
      </w:r>
      <w:r w:rsidR="0066552B">
        <w:fldChar w:fldCharType="begin"/>
      </w:r>
      <w:r w:rsidR="0066552B" w:rsidRPr="0066552B">
        <w:rPr>
          <w:lang w:val="en-CA"/>
        </w:rPr>
        <w:instrText xml:space="preserve"> HYPERLINK "http://dx.doi.org/10.5061/dryad.7gg47" </w:instrText>
      </w:r>
      <w:r w:rsidR="0066552B">
        <w:fldChar w:fldCharType="separate"/>
      </w:r>
      <w:r w:rsidRPr="00192D17">
        <w:rPr>
          <w:rStyle w:val="Lienhypertexte"/>
          <w:lang w:val="en-CA"/>
        </w:rPr>
        <w:t>http://dx.doi.org/10.5061/dryad.7gg47</w:t>
      </w:r>
      <w:r w:rsidR="0066552B">
        <w:rPr>
          <w:rStyle w:val="Lienhypertexte"/>
          <w:lang w:val="en-CA"/>
        </w:rPr>
        <w:fldChar w:fldCharType="end"/>
      </w:r>
      <w:r w:rsidRPr="00192D17">
        <w:rPr>
          <w:lang w:val="en-CA"/>
        </w:rPr>
        <w:t xml:space="preserve"> </w:t>
      </w:r>
    </w:p>
    <w:p w:rsidR="00E6294C" w:rsidRPr="00604D22" w:rsidRDefault="00E6294C" w:rsidP="00E6294C">
      <w:pPr>
        <w:rPr>
          <w:rFonts w:ascii="Times New Roman" w:hAnsi="Times New Roman" w:cs="Times New Roman"/>
          <w:b/>
          <w:sz w:val="24"/>
          <w:szCs w:val="24"/>
          <w:lang w:val="en-CA"/>
        </w:rPr>
      </w:pPr>
      <w:r>
        <w:rPr>
          <w:rFonts w:ascii="Times New Roman" w:hAnsi="Times New Roman" w:cs="Times New Roman"/>
          <w:b/>
          <w:sz w:val="24"/>
          <w:szCs w:val="24"/>
          <w:lang w:val="en-CA"/>
        </w:rPr>
        <w:t>General description</w:t>
      </w:r>
      <w:r w:rsidRPr="00604D22">
        <w:rPr>
          <w:rFonts w:ascii="Times New Roman" w:hAnsi="Times New Roman" w:cs="Times New Roman"/>
          <w:b/>
          <w:sz w:val="24"/>
          <w:szCs w:val="24"/>
          <w:lang w:val="en-CA"/>
        </w:rPr>
        <w:t>:</w:t>
      </w:r>
    </w:p>
    <w:p w:rsidR="00E6294C" w:rsidRDefault="00E6294C" w:rsidP="00E6294C">
      <w:pPr>
        <w:rPr>
          <w:rFonts w:ascii="Times New Roman" w:hAnsi="Times New Roman" w:cs="Times New Roman"/>
          <w:sz w:val="24"/>
          <w:szCs w:val="24"/>
          <w:lang w:val="en-CA"/>
        </w:rPr>
      </w:pPr>
      <w:r>
        <w:rPr>
          <w:rFonts w:ascii="Times New Roman" w:hAnsi="Times New Roman" w:cs="Times New Roman"/>
          <w:sz w:val="24"/>
          <w:szCs w:val="24"/>
          <w:lang w:val="en-CA"/>
        </w:rPr>
        <w:lastRenderedPageBreak/>
        <w:t xml:space="preserve">Here </w:t>
      </w:r>
      <w:r w:rsidRPr="00604D22">
        <w:rPr>
          <w:rFonts w:ascii="Times New Roman" w:hAnsi="Times New Roman" w:cs="Times New Roman"/>
          <w:sz w:val="24"/>
          <w:szCs w:val="24"/>
          <w:lang w:val="en-CA"/>
        </w:rPr>
        <w:t>Flock is used to map the levels of admixture between black-capped (</w:t>
      </w:r>
      <w:proofErr w:type="spellStart"/>
      <w:r w:rsidRPr="00604D22">
        <w:rPr>
          <w:rFonts w:ascii="Times New Roman" w:hAnsi="Times New Roman" w:cs="Times New Roman"/>
          <w:sz w:val="24"/>
          <w:szCs w:val="24"/>
          <w:lang w:val="en-CA"/>
        </w:rPr>
        <w:t>Poecile</w:t>
      </w:r>
      <w:proofErr w:type="spellEnd"/>
      <w:r w:rsidRPr="00604D22">
        <w:rPr>
          <w:rFonts w:ascii="Times New Roman" w:hAnsi="Times New Roman" w:cs="Times New Roman"/>
          <w:sz w:val="24"/>
          <w:szCs w:val="24"/>
          <w:lang w:val="en-CA"/>
        </w:rPr>
        <w:t xml:space="preserve"> </w:t>
      </w:r>
      <w:proofErr w:type="spellStart"/>
      <w:r w:rsidRPr="00604D22">
        <w:rPr>
          <w:rFonts w:ascii="Times New Roman" w:hAnsi="Times New Roman" w:cs="Times New Roman"/>
          <w:sz w:val="24"/>
          <w:szCs w:val="24"/>
          <w:lang w:val="en-CA"/>
        </w:rPr>
        <w:t>atricapillus</w:t>
      </w:r>
      <w:proofErr w:type="spellEnd"/>
      <w:r w:rsidRPr="00604D22">
        <w:rPr>
          <w:rFonts w:ascii="Times New Roman" w:hAnsi="Times New Roman" w:cs="Times New Roman"/>
          <w:sz w:val="24"/>
          <w:szCs w:val="24"/>
          <w:lang w:val="en-CA"/>
        </w:rPr>
        <w:t>) and Carolina (</w:t>
      </w:r>
      <w:proofErr w:type="spellStart"/>
      <w:r w:rsidRPr="00604D22">
        <w:rPr>
          <w:rFonts w:ascii="Times New Roman" w:hAnsi="Times New Roman" w:cs="Times New Roman"/>
          <w:sz w:val="24"/>
          <w:szCs w:val="24"/>
          <w:lang w:val="en-CA"/>
        </w:rPr>
        <w:t>Poecile</w:t>
      </w:r>
      <w:proofErr w:type="spellEnd"/>
      <w:r w:rsidRPr="00604D22">
        <w:rPr>
          <w:rFonts w:ascii="Times New Roman" w:hAnsi="Times New Roman" w:cs="Times New Roman"/>
          <w:sz w:val="24"/>
          <w:szCs w:val="24"/>
          <w:lang w:val="en-CA"/>
        </w:rPr>
        <w:t xml:space="preserve"> </w:t>
      </w:r>
      <w:proofErr w:type="spellStart"/>
      <w:r w:rsidRPr="00604D22">
        <w:rPr>
          <w:rFonts w:ascii="Times New Roman" w:hAnsi="Times New Roman" w:cs="Times New Roman"/>
          <w:sz w:val="24"/>
          <w:szCs w:val="24"/>
          <w:lang w:val="en-CA"/>
        </w:rPr>
        <w:t>carolinensis</w:t>
      </w:r>
      <w:proofErr w:type="spellEnd"/>
      <w:r w:rsidRPr="00604D22">
        <w:rPr>
          <w:rFonts w:ascii="Times New Roman" w:hAnsi="Times New Roman" w:cs="Times New Roman"/>
          <w:sz w:val="24"/>
          <w:szCs w:val="24"/>
          <w:lang w:val="en-CA"/>
        </w:rPr>
        <w:t xml:space="preserve">) </w:t>
      </w:r>
      <w:r>
        <w:rPr>
          <w:rFonts w:ascii="Times New Roman" w:hAnsi="Times New Roman" w:cs="Times New Roman"/>
          <w:sz w:val="24"/>
          <w:szCs w:val="24"/>
          <w:lang w:val="en-CA"/>
        </w:rPr>
        <w:t>chickadees based on genotypes of 1425 SNPs for 167 individuals. Samples were collected from five</w:t>
      </w:r>
      <w:r w:rsidRPr="00604D22">
        <w:rPr>
          <w:rFonts w:ascii="Times New Roman" w:hAnsi="Times New Roman" w:cs="Times New Roman"/>
          <w:sz w:val="24"/>
          <w:szCs w:val="24"/>
          <w:lang w:val="en-CA"/>
        </w:rPr>
        <w:t xml:space="preserve"> sites</w:t>
      </w:r>
      <w:r>
        <w:rPr>
          <w:rFonts w:ascii="Times New Roman" w:hAnsi="Times New Roman" w:cs="Times New Roman"/>
          <w:sz w:val="24"/>
          <w:szCs w:val="24"/>
          <w:lang w:val="en-CA"/>
        </w:rPr>
        <w:t xml:space="preserve"> in Eastern North America</w:t>
      </w:r>
      <w:r w:rsidRPr="00604D22">
        <w:rPr>
          <w:rFonts w:ascii="Times New Roman" w:hAnsi="Times New Roman" w:cs="Times New Roman"/>
          <w:sz w:val="24"/>
          <w:szCs w:val="24"/>
          <w:lang w:val="en-CA"/>
        </w:rPr>
        <w:t>.</w:t>
      </w:r>
      <w:r>
        <w:rPr>
          <w:rFonts w:ascii="Times New Roman" w:hAnsi="Times New Roman" w:cs="Times New Roman"/>
          <w:sz w:val="24"/>
          <w:szCs w:val="24"/>
          <w:lang w:val="en-CA"/>
        </w:rPr>
        <w:t xml:space="preserve"> </w:t>
      </w:r>
      <w:r w:rsidRPr="00604D22">
        <w:rPr>
          <w:rFonts w:ascii="Times New Roman" w:hAnsi="Times New Roman" w:cs="Times New Roman"/>
          <w:sz w:val="24"/>
          <w:szCs w:val="24"/>
          <w:lang w:val="en-CA"/>
        </w:rPr>
        <w:t>The number of clu</w:t>
      </w:r>
      <w:r>
        <w:rPr>
          <w:rFonts w:ascii="Times New Roman" w:hAnsi="Times New Roman" w:cs="Times New Roman"/>
          <w:sz w:val="24"/>
          <w:szCs w:val="24"/>
          <w:lang w:val="en-CA"/>
        </w:rPr>
        <w:t>sters (refs) was known a priori (K = 2) and this was confirmed by the output, based on plateau analysis. The map of LLODs</w:t>
      </w:r>
      <w:r w:rsidRPr="00604D22">
        <w:rPr>
          <w:rFonts w:ascii="Times New Roman" w:hAnsi="Times New Roman" w:cs="Times New Roman"/>
          <w:sz w:val="24"/>
          <w:szCs w:val="24"/>
          <w:lang w:val="en-CA"/>
        </w:rPr>
        <w:t xml:space="preserve"> shows</w:t>
      </w:r>
      <w:r>
        <w:rPr>
          <w:rFonts w:ascii="Times New Roman" w:hAnsi="Times New Roman" w:cs="Times New Roman"/>
          <w:sz w:val="24"/>
          <w:szCs w:val="24"/>
          <w:lang w:val="en-CA"/>
        </w:rPr>
        <w:t xml:space="preserve"> where hybridization of the two species is likely to have taken place.</w:t>
      </w:r>
    </w:p>
    <w:p w:rsidR="00EE0104" w:rsidRPr="000C28E2" w:rsidRDefault="000E60EB">
      <w:pPr>
        <w:rPr>
          <w:rFonts w:ascii="Times New Roman" w:hAnsi="Times New Roman" w:cs="Times New Roman"/>
          <w:sz w:val="28"/>
          <w:szCs w:val="28"/>
          <w:lang w:val="en-CA"/>
        </w:rPr>
      </w:pPr>
      <w:r>
        <w:rPr>
          <w:rFonts w:ascii="Times New Roman" w:hAnsi="Times New Roman" w:cs="Times New Roman"/>
          <w:sz w:val="28"/>
          <w:szCs w:val="28"/>
          <w:lang w:val="en-CA"/>
        </w:rPr>
        <w:t xml:space="preserve">Genetic structure among </w:t>
      </w:r>
      <w:r w:rsidR="00685833" w:rsidRPr="00EE0104">
        <w:rPr>
          <w:rFonts w:ascii="Times New Roman" w:hAnsi="Times New Roman" w:cs="Times New Roman"/>
          <w:sz w:val="28"/>
          <w:szCs w:val="28"/>
          <w:lang w:val="en-CA"/>
        </w:rPr>
        <w:t>c</w:t>
      </w:r>
      <w:r w:rsidR="00EE3F38" w:rsidRPr="00EE0104">
        <w:rPr>
          <w:rFonts w:ascii="Times New Roman" w:hAnsi="Times New Roman" w:cs="Times New Roman"/>
          <w:sz w:val="28"/>
          <w:szCs w:val="28"/>
          <w:lang w:val="en-CA"/>
        </w:rPr>
        <w:t>lonal populations</w:t>
      </w:r>
      <w:r w:rsidR="00604D22">
        <w:rPr>
          <w:rFonts w:ascii="Times New Roman" w:hAnsi="Times New Roman" w:cs="Times New Roman"/>
          <w:sz w:val="28"/>
          <w:szCs w:val="28"/>
          <w:lang w:val="en-CA"/>
        </w:rPr>
        <w:t>:</w:t>
      </w:r>
      <w:r w:rsidR="000C28E2">
        <w:rPr>
          <w:rFonts w:ascii="Times New Roman" w:hAnsi="Times New Roman" w:cs="Times New Roman"/>
          <w:sz w:val="28"/>
          <w:szCs w:val="28"/>
          <w:lang w:val="en-CA"/>
        </w:rPr>
        <w:t xml:space="preserve"> </w:t>
      </w:r>
      <w:r w:rsidR="000C28E2" w:rsidRPr="000C28E2">
        <w:rPr>
          <w:rFonts w:cs="Times New Roman"/>
          <w:lang w:val="en-CA"/>
        </w:rPr>
        <w:t>COGONGRASS</w:t>
      </w:r>
      <w:r w:rsidR="00604D22">
        <w:rPr>
          <w:rFonts w:ascii="Times New Roman" w:hAnsi="Times New Roman" w:cs="Times New Roman"/>
          <w:sz w:val="28"/>
          <w:szCs w:val="28"/>
          <w:lang w:val="en-CA"/>
        </w:rPr>
        <w:t xml:space="preserve"> </w:t>
      </w:r>
      <w:r w:rsidR="000C28E2">
        <w:rPr>
          <w:rFonts w:ascii="Times New Roman" w:hAnsi="Times New Roman" w:cs="Times New Roman"/>
          <w:sz w:val="28"/>
          <w:szCs w:val="28"/>
          <w:lang w:val="en-CA"/>
        </w:rPr>
        <w:t>(</w:t>
      </w:r>
      <w:r w:rsidR="00F66689">
        <w:rPr>
          <w:rFonts w:cs="Arial"/>
          <w:i/>
          <w:lang w:val="en-CA"/>
        </w:rPr>
        <w:t>IMPERATA CY</w:t>
      </w:r>
      <w:r w:rsidR="00EE0104" w:rsidRPr="00EE0104">
        <w:rPr>
          <w:rFonts w:cs="Arial"/>
          <w:i/>
          <w:lang w:val="en-CA"/>
        </w:rPr>
        <w:t>LINDRICA</w:t>
      </w:r>
      <w:r w:rsidR="000C28E2">
        <w:rPr>
          <w:rFonts w:cs="Arial"/>
          <w:lang w:val="en-CA"/>
        </w:rPr>
        <w:t>)</w:t>
      </w:r>
    </w:p>
    <w:p w:rsidR="003B71C3" w:rsidRPr="00604D22" w:rsidRDefault="003B71C3">
      <w:pPr>
        <w:rPr>
          <w:rFonts w:ascii="Times New Roman" w:hAnsi="Times New Roman" w:cs="Times New Roman"/>
          <w:b/>
          <w:sz w:val="24"/>
          <w:szCs w:val="24"/>
          <w:lang w:val="en-CA"/>
        </w:rPr>
      </w:pPr>
      <w:r w:rsidRPr="00604D22">
        <w:rPr>
          <w:rFonts w:ascii="Times New Roman" w:hAnsi="Times New Roman" w:cs="Times New Roman"/>
          <w:b/>
          <w:sz w:val="24"/>
          <w:szCs w:val="24"/>
          <w:lang w:val="en-CA"/>
        </w:rPr>
        <w:t>Data from:</w:t>
      </w:r>
    </w:p>
    <w:p w:rsidR="003B71C3" w:rsidRPr="00F66689" w:rsidRDefault="00604D22">
      <w:pPr>
        <w:rPr>
          <w:lang w:val="en-CA"/>
        </w:rPr>
      </w:pPr>
      <w:r w:rsidRPr="00A85BEF">
        <w:rPr>
          <w:lang w:val="en-CA"/>
        </w:rPr>
        <w:t xml:space="preserve">Burrell AM, Pepper AE, </w:t>
      </w:r>
      <w:proofErr w:type="spellStart"/>
      <w:r w:rsidRPr="00A85BEF">
        <w:rPr>
          <w:lang w:val="en-CA"/>
        </w:rPr>
        <w:t>Hodnett</w:t>
      </w:r>
      <w:proofErr w:type="spellEnd"/>
      <w:r w:rsidRPr="00A85BEF">
        <w:rPr>
          <w:lang w:val="en-CA"/>
        </w:rPr>
        <w:t xml:space="preserve"> G, </w:t>
      </w:r>
      <w:proofErr w:type="spellStart"/>
      <w:r w:rsidRPr="00A85BEF">
        <w:rPr>
          <w:lang w:val="en-CA"/>
        </w:rPr>
        <w:t>Goolsby</w:t>
      </w:r>
      <w:proofErr w:type="spellEnd"/>
      <w:r w:rsidRPr="00A85BEF">
        <w:rPr>
          <w:lang w:val="en-CA"/>
        </w:rPr>
        <w:t xml:space="preserve"> JA, </w:t>
      </w:r>
      <w:proofErr w:type="spellStart"/>
      <w:r w:rsidRPr="00A85BEF">
        <w:rPr>
          <w:lang w:val="en-CA"/>
        </w:rPr>
        <w:t>Overholt</w:t>
      </w:r>
      <w:proofErr w:type="spellEnd"/>
      <w:r w:rsidRPr="00A85BEF">
        <w:rPr>
          <w:lang w:val="en-CA"/>
        </w:rPr>
        <w:t xml:space="preserve"> WA, </w:t>
      </w:r>
      <w:proofErr w:type="spellStart"/>
      <w:r w:rsidRPr="00A85BEF">
        <w:rPr>
          <w:lang w:val="en-CA"/>
        </w:rPr>
        <w:t>Racelis</w:t>
      </w:r>
      <w:proofErr w:type="spellEnd"/>
      <w:r w:rsidRPr="00A85BEF">
        <w:rPr>
          <w:lang w:val="en-CA"/>
        </w:rPr>
        <w:t xml:space="preserve"> AE, Diaz R, Klein PE (2015) Data from: Exploring origins, invasion history and genetic diversity of </w:t>
      </w:r>
      <w:proofErr w:type="spellStart"/>
      <w:r w:rsidRPr="00A85BEF">
        <w:rPr>
          <w:lang w:val="en-CA"/>
        </w:rPr>
        <w:t>Imperata</w:t>
      </w:r>
      <w:proofErr w:type="spellEnd"/>
      <w:r w:rsidRPr="00A85BEF">
        <w:rPr>
          <w:lang w:val="en-CA"/>
        </w:rPr>
        <w:t xml:space="preserve"> </w:t>
      </w:r>
      <w:proofErr w:type="spellStart"/>
      <w:r w:rsidRPr="00A85BEF">
        <w:rPr>
          <w:lang w:val="en-CA"/>
        </w:rPr>
        <w:t>cylindrica</w:t>
      </w:r>
      <w:proofErr w:type="spellEnd"/>
      <w:r w:rsidRPr="00A85BEF">
        <w:rPr>
          <w:lang w:val="en-CA"/>
        </w:rPr>
        <w:t xml:space="preserve"> (L.) P. </w:t>
      </w:r>
      <w:proofErr w:type="spellStart"/>
      <w:r w:rsidRPr="00A85BEF">
        <w:rPr>
          <w:lang w:val="en-CA"/>
        </w:rPr>
        <w:t>Beauv</w:t>
      </w:r>
      <w:proofErr w:type="spellEnd"/>
      <w:r w:rsidRPr="00A85BEF">
        <w:rPr>
          <w:lang w:val="en-CA"/>
        </w:rPr>
        <w:t xml:space="preserve">. </w:t>
      </w:r>
      <w:proofErr w:type="gramStart"/>
      <w:r w:rsidRPr="00A85BEF">
        <w:rPr>
          <w:lang w:val="en-CA"/>
        </w:rPr>
        <w:t>(</w:t>
      </w:r>
      <w:proofErr w:type="spellStart"/>
      <w:r w:rsidRPr="00A85BEF">
        <w:rPr>
          <w:lang w:val="en-CA"/>
        </w:rPr>
        <w:t>Cogongrass</w:t>
      </w:r>
      <w:proofErr w:type="spellEnd"/>
      <w:r w:rsidRPr="00A85BEF">
        <w:rPr>
          <w:lang w:val="en-CA"/>
        </w:rPr>
        <w:t>) in the United States using genotyping by sequencing.</w:t>
      </w:r>
      <w:proofErr w:type="gramEnd"/>
      <w:r w:rsidRPr="00A85BEF">
        <w:rPr>
          <w:lang w:val="en-CA"/>
        </w:rPr>
        <w:t xml:space="preserve"> </w:t>
      </w:r>
      <w:proofErr w:type="gramStart"/>
      <w:r w:rsidRPr="00A85BEF">
        <w:rPr>
          <w:lang w:val="en-CA"/>
        </w:rPr>
        <w:t>Dryad Digital Repository.</w:t>
      </w:r>
      <w:proofErr w:type="gramEnd"/>
      <w:r w:rsidRPr="00A85BEF">
        <w:rPr>
          <w:lang w:val="en-CA"/>
        </w:rPr>
        <w:t xml:space="preserve"> </w:t>
      </w:r>
      <w:hyperlink r:id="rId6" w:history="1">
        <w:r w:rsidRPr="00604D22">
          <w:rPr>
            <w:rStyle w:val="Lienhypertexte"/>
            <w:lang w:val="en-CA"/>
          </w:rPr>
          <w:t>http://dx.doi.org/10.5061/dryad.k2d05</w:t>
        </w:r>
      </w:hyperlink>
    </w:p>
    <w:p w:rsidR="00604D22" w:rsidRPr="00604D22" w:rsidRDefault="00F405B0">
      <w:pPr>
        <w:rPr>
          <w:rFonts w:ascii="Times New Roman" w:hAnsi="Times New Roman" w:cs="Times New Roman"/>
          <w:b/>
          <w:sz w:val="24"/>
          <w:szCs w:val="24"/>
          <w:lang w:val="en-CA"/>
        </w:rPr>
      </w:pPr>
      <w:r>
        <w:rPr>
          <w:rFonts w:ascii="Times New Roman" w:hAnsi="Times New Roman" w:cs="Times New Roman"/>
          <w:b/>
          <w:sz w:val="24"/>
          <w:szCs w:val="24"/>
          <w:lang w:val="en-CA"/>
        </w:rPr>
        <w:t>General description</w:t>
      </w:r>
      <w:r w:rsidR="00604D22" w:rsidRPr="00604D22">
        <w:rPr>
          <w:rFonts w:ascii="Times New Roman" w:hAnsi="Times New Roman" w:cs="Times New Roman"/>
          <w:b/>
          <w:sz w:val="24"/>
          <w:szCs w:val="24"/>
          <w:lang w:val="en-CA"/>
        </w:rPr>
        <w:t>:</w:t>
      </w:r>
    </w:p>
    <w:p w:rsidR="00685833" w:rsidRDefault="00042A76">
      <w:pPr>
        <w:rPr>
          <w:rFonts w:ascii="Times New Roman" w:hAnsi="Times New Roman" w:cs="Times New Roman"/>
          <w:sz w:val="24"/>
          <w:szCs w:val="24"/>
          <w:lang w:val="en-CA"/>
        </w:rPr>
      </w:pPr>
      <w:r>
        <w:rPr>
          <w:rFonts w:ascii="Times New Roman" w:hAnsi="Times New Roman" w:cs="Times New Roman"/>
          <w:sz w:val="24"/>
          <w:szCs w:val="24"/>
          <w:lang w:val="en-CA"/>
        </w:rPr>
        <w:t>In clonal populations, the assumption of HWE is violated (</w:t>
      </w:r>
      <w:proofErr w:type="spellStart"/>
      <w:r>
        <w:rPr>
          <w:rFonts w:ascii="Times New Roman" w:hAnsi="Times New Roman" w:cs="Times New Roman"/>
          <w:sz w:val="24"/>
          <w:szCs w:val="24"/>
          <w:lang w:val="en-CA"/>
        </w:rPr>
        <w:t>Kamvar</w:t>
      </w:r>
      <w:proofErr w:type="spellEnd"/>
      <w:r>
        <w:rPr>
          <w:rFonts w:ascii="Times New Roman" w:hAnsi="Times New Roman" w:cs="Times New Roman"/>
          <w:sz w:val="24"/>
          <w:szCs w:val="24"/>
          <w:lang w:val="en-CA"/>
        </w:rPr>
        <w:t xml:space="preserve"> et al. 2014) and loci show linkage disequilibrium (de </w:t>
      </w:r>
      <w:proofErr w:type="spellStart"/>
      <w:r>
        <w:rPr>
          <w:rFonts w:ascii="Times New Roman" w:hAnsi="Times New Roman" w:cs="Times New Roman"/>
          <w:sz w:val="24"/>
          <w:szCs w:val="24"/>
          <w:lang w:val="en-CA"/>
        </w:rPr>
        <w:t>Meeus</w:t>
      </w:r>
      <w:proofErr w:type="spellEnd"/>
      <w:r>
        <w:rPr>
          <w:rFonts w:ascii="Times New Roman" w:hAnsi="Times New Roman" w:cs="Times New Roman"/>
          <w:sz w:val="24"/>
          <w:szCs w:val="24"/>
          <w:lang w:val="en-CA"/>
        </w:rPr>
        <w:t xml:space="preserve"> &amp; </w:t>
      </w:r>
      <w:proofErr w:type="spellStart"/>
      <w:r>
        <w:rPr>
          <w:rFonts w:ascii="Times New Roman" w:hAnsi="Times New Roman" w:cs="Times New Roman"/>
          <w:sz w:val="24"/>
          <w:szCs w:val="24"/>
          <w:lang w:val="en-CA"/>
        </w:rPr>
        <w:t>Balloux</w:t>
      </w:r>
      <w:proofErr w:type="spellEnd"/>
      <w:r>
        <w:rPr>
          <w:rFonts w:ascii="Times New Roman" w:hAnsi="Times New Roman" w:cs="Times New Roman"/>
          <w:sz w:val="24"/>
          <w:szCs w:val="24"/>
          <w:lang w:val="en-CA"/>
        </w:rPr>
        <w:t xml:space="preserve"> 2004).</w:t>
      </w:r>
      <w:r w:rsidR="00D62740">
        <w:rPr>
          <w:rFonts w:ascii="Times New Roman" w:hAnsi="Times New Roman" w:cs="Times New Roman"/>
          <w:sz w:val="24"/>
          <w:szCs w:val="24"/>
          <w:lang w:val="en-CA"/>
        </w:rPr>
        <w:t xml:space="preserve"> FLOCK is a non-modeled based cluste</w:t>
      </w:r>
      <w:r w:rsidR="00712DC2">
        <w:rPr>
          <w:rFonts w:ascii="Times New Roman" w:hAnsi="Times New Roman" w:cs="Times New Roman"/>
          <w:sz w:val="24"/>
          <w:szCs w:val="24"/>
          <w:lang w:val="en-CA"/>
        </w:rPr>
        <w:t>r program and therefore it is expected</w:t>
      </w:r>
      <w:r w:rsidR="00D62740">
        <w:rPr>
          <w:rFonts w:ascii="Times New Roman" w:hAnsi="Times New Roman" w:cs="Times New Roman"/>
          <w:sz w:val="24"/>
          <w:szCs w:val="24"/>
          <w:lang w:val="en-CA"/>
        </w:rPr>
        <w:t xml:space="preserve"> to do as well on clonal as o</w:t>
      </w:r>
      <w:r w:rsidR="00712DC2">
        <w:rPr>
          <w:rFonts w:ascii="Times New Roman" w:hAnsi="Times New Roman" w:cs="Times New Roman"/>
          <w:sz w:val="24"/>
          <w:szCs w:val="24"/>
          <w:lang w:val="en-CA"/>
        </w:rPr>
        <w:t xml:space="preserve">n sexually generated clusters. </w:t>
      </w:r>
      <w:r w:rsidR="00D62740">
        <w:rPr>
          <w:rFonts w:ascii="Times New Roman" w:hAnsi="Times New Roman" w:cs="Times New Roman"/>
          <w:sz w:val="24"/>
          <w:szCs w:val="24"/>
          <w:lang w:val="en-CA"/>
        </w:rPr>
        <w:t>Here FLOCK was tested to identify clonal lineages among 238 gen</w:t>
      </w:r>
      <w:r w:rsidR="00593264">
        <w:rPr>
          <w:rFonts w:ascii="Times New Roman" w:hAnsi="Times New Roman" w:cs="Times New Roman"/>
          <w:sz w:val="24"/>
          <w:szCs w:val="24"/>
          <w:lang w:val="en-CA"/>
        </w:rPr>
        <w:t xml:space="preserve">otypes collected from 17 populations (sites) that </w:t>
      </w:r>
      <w:r w:rsidR="00D62740">
        <w:rPr>
          <w:rFonts w:ascii="Times New Roman" w:hAnsi="Times New Roman" w:cs="Times New Roman"/>
          <w:sz w:val="24"/>
          <w:szCs w:val="24"/>
          <w:lang w:val="en-CA"/>
        </w:rPr>
        <w:t>showed highly significant deviations from HWE (Burrell et al. 2015).</w:t>
      </w:r>
      <w:r w:rsidR="003D064E">
        <w:rPr>
          <w:rFonts w:ascii="Times New Roman" w:hAnsi="Times New Roman" w:cs="Times New Roman"/>
          <w:sz w:val="24"/>
          <w:szCs w:val="24"/>
          <w:lang w:val="en-CA"/>
        </w:rPr>
        <w:t>The number of available SNP loci was 2320, but a</w:t>
      </w:r>
      <w:r w:rsidR="003D064E" w:rsidRPr="003D064E">
        <w:rPr>
          <w:rFonts w:ascii="Times New Roman" w:hAnsi="Times New Roman" w:cs="Times New Roman"/>
          <w:sz w:val="24"/>
          <w:szCs w:val="24"/>
          <w:lang w:val="en-CA"/>
        </w:rPr>
        <w:t xml:space="preserve">fter verifying that </w:t>
      </w:r>
      <w:r w:rsidR="003D064E">
        <w:rPr>
          <w:rFonts w:ascii="Times New Roman" w:hAnsi="Times New Roman" w:cs="Times New Roman"/>
          <w:sz w:val="24"/>
          <w:szCs w:val="24"/>
          <w:lang w:val="en-CA"/>
        </w:rPr>
        <w:t>the first 1500 loci</w:t>
      </w:r>
      <w:r w:rsidR="003D064E" w:rsidRPr="003D064E">
        <w:rPr>
          <w:rFonts w:ascii="Times New Roman" w:hAnsi="Times New Roman" w:cs="Times New Roman"/>
          <w:sz w:val="24"/>
          <w:szCs w:val="24"/>
          <w:lang w:val="en-CA"/>
        </w:rPr>
        <w:t xml:space="preserve"> did not bring any extra resolution</w:t>
      </w:r>
      <w:r w:rsidR="00A13A74">
        <w:rPr>
          <w:rFonts w:ascii="Times New Roman" w:hAnsi="Times New Roman" w:cs="Times New Roman"/>
          <w:sz w:val="24"/>
          <w:szCs w:val="24"/>
          <w:lang w:val="en-CA"/>
        </w:rPr>
        <w:t xml:space="preserve"> over 1000</w:t>
      </w:r>
      <w:r w:rsidR="003D064E">
        <w:rPr>
          <w:rFonts w:ascii="Times New Roman" w:hAnsi="Times New Roman" w:cs="Times New Roman"/>
          <w:sz w:val="24"/>
          <w:szCs w:val="24"/>
          <w:lang w:val="en-CA"/>
        </w:rPr>
        <w:t>,</w:t>
      </w:r>
      <w:r w:rsidR="003D064E" w:rsidRPr="003D064E">
        <w:rPr>
          <w:rFonts w:ascii="Times New Roman" w:hAnsi="Times New Roman" w:cs="Times New Roman"/>
          <w:sz w:val="24"/>
          <w:szCs w:val="24"/>
          <w:lang w:val="en-CA"/>
        </w:rPr>
        <w:t xml:space="preserve"> </w:t>
      </w:r>
      <w:r w:rsidR="003D064E">
        <w:rPr>
          <w:rFonts w:ascii="Times New Roman" w:hAnsi="Times New Roman" w:cs="Times New Roman"/>
          <w:sz w:val="24"/>
          <w:szCs w:val="24"/>
          <w:lang w:val="en-CA"/>
        </w:rPr>
        <w:t xml:space="preserve">only the first 1000 were used. </w:t>
      </w:r>
      <w:r w:rsidR="00282427">
        <w:rPr>
          <w:rFonts w:ascii="Times New Roman" w:hAnsi="Times New Roman" w:cs="Times New Roman"/>
          <w:sz w:val="24"/>
          <w:szCs w:val="24"/>
          <w:lang w:val="en-CA"/>
        </w:rPr>
        <w:t xml:space="preserve">A tree representation shows hierarchical structure among </w:t>
      </w:r>
      <w:r w:rsidR="00DF7EB4">
        <w:rPr>
          <w:rFonts w:ascii="Times New Roman" w:hAnsi="Times New Roman" w:cs="Times New Roman"/>
          <w:sz w:val="24"/>
          <w:szCs w:val="24"/>
          <w:lang w:val="en-CA"/>
        </w:rPr>
        <w:t>the clonal lineages.</w:t>
      </w:r>
    </w:p>
    <w:sectPr w:rsidR="00685833" w:rsidSect="00E15A6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92A0D"/>
    <w:multiLevelType w:val="hybridMultilevel"/>
    <w:tmpl w:val="54F0129C"/>
    <w:lvl w:ilvl="0" w:tplc="48B269FA">
      <w:start w:val="1"/>
      <w:numFmt w:val="lowerRoman"/>
      <w:lvlText w:val="%1)"/>
      <w:lvlJc w:val="left"/>
      <w:pPr>
        <w:ind w:left="1080" w:hanging="720"/>
      </w:pPr>
      <w:rPr>
        <w:rFonts w:hint="default"/>
        <w:i w:val="0"/>
        <w:sz w:val="28"/>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compat>
    <w:compatSetting w:name="compatibilityMode" w:uri="http://schemas.microsoft.com/office/word" w:val="12"/>
  </w:compat>
  <w:rsids>
    <w:rsidRoot w:val="006E549D"/>
    <w:rsid w:val="00006FED"/>
    <w:rsid w:val="00042A76"/>
    <w:rsid w:val="00050337"/>
    <w:rsid w:val="0009313C"/>
    <w:rsid w:val="000C28E2"/>
    <w:rsid w:val="000E60EB"/>
    <w:rsid w:val="001218C3"/>
    <w:rsid w:val="00192D17"/>
    <w:rsid w:val="00282427"/>
    <w:rsid w:val="003B71C3"/>
    <w:rsid w:val="003D064E"/>
    <w:rsid w:val="00400998"/>
    <w:rsid w:val="004A6A8C"/>
    <w:rsid w:val="00593264"/>
    <w:rsid w:val="005A515E"/>
    <w:rsid w:val="005A7269"/>
    <w:rsid w:val="00604D22"/>
    <w:rsid w:val="0066552B"/>
    <w:rsid w:val="00685833"/>
    <w:rsid w:val="006C0C80"/>
    <w:rsid w:val="006C6E2B"/>
    <w:rsid w:val="006E328B"/>
    <w:rsid w:val="006E549D"/>
    <w:rsid w:val="00712DC2"/>
    <w:rsid w:val="007323CB"/>
    <w:rsid w:val="007975DD"/>
    <w:rsid w:val="007A25B3"/>
    <w:rsid w:val="007E35EC"/>
    <w:rsid w:val="008166D2"/>
    <w:rsid w:val="0082476E"/>
    <w:rsid w:val="008F5BF7"/>
    <w:rsid w:val="00A13A74"/>
    <w:rsid w:val="00AA54DD"/>
    <w:rsid w:val="00AC3707"/>
    <w:rsid w:val="00B3057F"/>
    <w:rsid w:val="00B96BC2"/>
    <w:rsid w:val="00BD2BC5"/>
    <w:rsid w:val="00C15EE9"/>
    <w:rsid w:val="00C40367"/>
    <w:rsid w:val="00C51EB6"/>
    <w:rsid w:val="00C562E8"/>
    <w:rsid w:val="00CC5875"/>
    <w:rsid w:val="00D62740"/>
    <w:rsid w:val="00DC2943"/>
    <w:rsid w:val="00DF7EB4"/>
    <w:rsid w:val="00E15A64"/>
    <w:rsid w:val="00E6294C"/>
    <w:rsid w:val="00EE0104"/>
    <w:rsid w:val="00EE3F38"/>
    <w:rsid w:val="00F405B0"/>
    <w:rsid w:val="00F53491"/>
    <w:rsid w:val="00F66689"/>
    <w:rsid w:val="00F8360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5A6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semiHidden/>
    <w:unhideWhenUsed/>
    <w:rsid w:val="00604D22"/>
    <w:rPr>
      <w:color w:val="0000FF"/>
      <w:u w:val="single"/>
    </w:rPr>
  </w:style>
  <w:style w:type="paragraph" w:styleId="Paragraphedeliste">
    <w:name w:val="List Paragraph"/>
    <w:basedOn w:val="Normal"/>
    <w:uiPriority w:val="34"/>
    <w:qFormat/>
    <w:rsid w:val="00192D17"/>
    <w:pPr>
      <w:ind w:left="720"/>
      <w:contextualSpacing/>
    </w:pPr>
  </w:style>
  <w:style w:type="character" w:styleId="Lienhypertextesuivivisit">
    <w:name w:val="FollowedHyperlink"/>
    <w:basedOn w:val="Policepardfaut"/>
    <w:uiPriority w:val="99"/>
    <w:semiHidden/>
    <w:unhideWhenUsed/>
    <w:rsid w:val="00C51E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x.doi.org/10.5061/dryad.k2d05"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2</Pages>
  <Words>546</Words>
  <Characters>3003</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Université Laval</Company>
  <LinksUpToDate>false</LinksUpToDate>
  <CharactersWithSpaces>3542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Pierre Duchesne</dc:creator>
  <cp:keywords/>
  <dc:description/>
  <cp:lastModifiedBy>Pierre Duchesne</cp:lastModifiedBy>
  <cp:revision>32</cp:revision>
  <dcterms:created xsi:type="dcterms:W3CDTF">2015-07-31T14:23:00Z</dcterms:created>
  <dcterms:modified xsi:type="dcterms:W3CDTF">2015-08-04T18:23:00Z</dcterms:modified>
</cp:coreProperties>
</file>